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7AE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082CCB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4F4BE0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4C2B172A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2C24936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1238AF64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3AD4D4C" w14:textId="77777777" w:rsidR="004F16F6" w:rsidRPr="00F314C8" w:rsidRDefault="008C4748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20</w:t>
      </w:r>
      <w:r w:rsidR="00AA6377">
        <w:rPr>
          <w:b w:val="0"/>
          <w:szCs w:val="28"/>
        </w:rPr>
        <w:t>.1</w:t>
      </w:r>
      <w:r w:rsidR="0042391D">
        <w:rPr>
          <w:b w:val="0"/>
          <w:szCs w:val="28"/>
        </w:rPr>
        <w:t>0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2391D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E76930">
        <w:rPr>
          <w:b w:val="0"/>
          <w:szCs w:val="28"/>
        </w:rPr>
        <w:t>41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4A7B1867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F63FF4E" w14:textId="77777777" w:rsidR="008C4748" w:rsidRPr="008C4748" w:rsidRDefault="008C4748" w:rsidP="008C4748">
      <w:pPr>
        <w:ind w:firstLine="360"/>
        <w:jc w:val="center"/>
        <w:rPr>
          <w:szCs w:val="28"/>
        </w:rPr>
      </w:pPr>
      <w:r w:rsidRPr="008C4748">
        <w:rPr>
          <w:szCs w:val="28"/>
        </w:rPr>
        <w:t>О назначении ответственных лиц</w:t>
      </w:r>
    </w:p>
    <w:p w14:paraId="6A465602" w14:textId="77777777" w:rsidR="008C4748" w:rsidRPr="001E27ED" w:rsidRDefault="008C4748" w:rsidP="008C4748">
      <w:pPr>
        <w:ind w:firstLine="567"/>
        <w:jc w:val="center"/>
        <w:rPr>
          <w:b/>
          <w:szCs w:val="28"/>
        </w:rPr>
      </w:pPr>
    </w:p>
    <w:p w14:paraId="275E828A" w14:textId="77777777" w:rsidR="008C4748" w:rsidRPr="001E27ED" w:rsidRDefault="008C4748" w:rsidP="008C4748">
      <w:pPr>
        <w:autoSpaceDE w:val="0"/>
        <w:ind w:firstLine="851"/>
        <w:jc w:val="both"/>
        <w:rPr>
          <w:szCs w:val="28"/>
        </w:rPr>
      </w:pPr>
      <w:r w:rsidRPr="001E27ED">
        <w:rPr>
          <w:szCs w:val="28"/>
        </w:rPr>
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6FC2AC9D" w14:textId="77777777" w:rsidR="008C4748" w:rsidRPr="001E27ED" w:rsidRDefault="008C4748" w:rsidP="008C4748">
      <w:pPr>
        <w:autoSpaceDE w:val="0"/>
        <w:ind w:firstLine="709"/>
        <w:jc w:val="both"/>
        <w:rPr>
          <w:szCs w:val="28"/>
        </w:rPr>
      </w:pPr>
    </w:p>
    <w:p w14:paraId="1A6503FD" w14:textId="77777777" w:rsidR="008C4748" w:rsidRPr="001E27ED" w:rsidRDefault="008C4748" w:rsidP="008C4748">
      <w:pPr>
        <w:ind w:left="1800"/>
        <w:jc w:val="both"/>
        <w:rPr>
          <w:sz w:val="12"/>
          <w:szCs w:val="12"/>
        </w:rPr>
      </w:pPr>
    </w:p>
    <w:p w14:paraId="3056CB9D" w14:textId="77777777" w:rsidR="008C4748" w:rsidRPr="001E27ED" w:rsidRDefault="008C4748" w:rsidP="008C4748">
      <w:pPr>
        <w:numPr>
          <w:ilvl w:val="0"/>
          <w:numId w:val="3"/>
        </w:numPr>
        <w:tabs>
          <w:tab w:val="left" w:pos="720"/>
        </w:tabs>
        <w:ind w:left="0" w:firstLine="851"/>
        <w:jc w:val="both"/>
        <w:rPr>
          <w:szCs w:val="28"/>
        </w:rPr>
      </w:pPr>
      <w:r w:rsidRPr="001E27ED">
        <w:rPr>
          <w:szCs w:val="28"/>
        </w:rPr>
        <w:t>Для работы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предоставить право уполномоченного лица действовать от имени организации, направлять в орган Федерального казначейства и размещать на официальном сайте информацию и документы в рамках полномочий организации в сфере закупок, а также, право электронной подписи электронных документов следующим должностным лицам:</w:t>
      </w:r>
    </w:p>
    <w:p w14:paraId="0CCE238D" w14:textId="77777777" w:rsidR="008C4748" w:rsidRPr="001E27ED" w:rsidRDefault="008C4748" w:rsidP="008C4748">
      <w:pPr>
        <w:tabs>
          <w:tab w:val="left" w:pos="720"/>
        </w:tabs>
        <w:ind w:left="360"/>
        <w:jc w:val="both"/>
        <w:rPr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591"/>
        <w:gridCol w:w="2101"/>
        <w:gridCol w:w="1867"/>
        <w:gridCol w:w="2296"/>
      </w:tblGrid>
      <w:tr w:rsidR="008C4748" w:rsidRPr="001E27ED" w14:paraId="0432ECB1" w14:textId="77777777" w:rsidTr="006F6F0C">
        <w:tc>
          <w:tcPr>
            <w:tcW w:w="784" w:type="dxa"/>
            <w:shd w:val="clear" w:color="auto" w:fill="auto"/>
          </w:tcPr>
          <w:p w14:paraId="5B367FB5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№ п/п</w:t>
            </w:r>
          </w:p>
        </w:tc>
        <w:tc>
          <w:tcPr>
            <w:tcW w:w="2591" w:type="dxa"/>
            <w:shd w:val="clear" w:color="auto" w:fill="auto"/>
          </w:tcPr>
          <w:p w14:paraId="54CE3864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Ф.И.О.</w:t>
            </w:r>
          </w:p>
        </w:tc>
        <w:tc>
          <w:tcPr>
            <w:tcW w:w="1960" w:type="dxa"/>
            <w:shd w:val="clear" w:color="auto" w:fill="auto"/>
          </w:tcPr>
          <w:p w14:paraId="065634EA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Подразделение, должность</w:t>
            </w:r>
          </w:p>
        </w:tc>
        <w:tc>
          <w:tcPr>
            <w:tcW w:w="1867" w:type="dxa"/>
            <w:shd w:val="clear" w:color="auto" w:fill="auto"/>
          </w:tcPr>
          <w:p w14:paraId="3438ADA8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Роль организации</w:t>
            </w:r>
          </w:p>
        </w:tc>
        <w:tc>
          <w:tcPr>
            <w:tcW w:w="2009" w:type="dxa"/>
            <w:shd w:val="clear" w:color="auto" w:fill="auto"/>
          </w:tcPr>
          <w:p w14:paraId="7D6AC5CB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Роль пользователя</w:t>
            </w:r>
          </w:p>
        </w:tc>
      </w:tr>
      <w:tr w:rsidR="008C4748" w:rsidRPr="001E27ED" w14:paraId="7E0663F8" w14:textId="77777777" w:rsidTr="006F6F0C">
        <w:tc>
          <w:tcPr>
            <w:tcW w:w="784" w:type="dxa"/>
            <w:shd w:val="clear" w:color="auto" w:fill="auto"/>
          </w:tcPr>
          <w:p w14:paraId="30AF042A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1</w:t>
            </w:r>
          </w:p>
        </w:tc>
        <w:tc>
          <w:tcPr>
            <w:tcW w:w="2591" w:type="dxa"/>
            <w:shd w:val="clear" w:color="auto" w:fill="auto"/>
          </w:tcPr>
          <w:p w14:paraId="453F8C22" w14:textId="77777777" w:rsidR="008C4748" w:rsidRPr="001E27ED" w:rsidRDefault="008C4748" w:rsidP="006F6F0C">
            <w:pPr>
              <w:tabs>
                <w:tab w:val="left" w:pos="720"/>
              </w:tabs>
            </w:pPr>
            <w:r>
              <w:t>Бадаев Григорий Васильевич</w:t>
            </w:r>
          </w:p>
        </w:tc>
        <w:tc>
          <w:tcPr>
            <w:tcW w:w="1960" w:type="dxa"/>
            <w:shd w:val="clear" w:color="auto" w:fill="auto"/>
          </w:tcPr>
          <w:p w14:paraId="31EFDC21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Руководство,</w:t>
            </w:r>
          </w:p>
          <w:p w14:paraId="59DCA76B" w14:textId="77777777" w:rsidR="008C4748" w:rsidRPr="001E27ED" w:rsidRDefault="008C4748" w:rsidP="008C4748">
            <w:pPr>
              <w:tabs>
                <w:tab w:val="left" w:pos="720"/>
              </w:tabs>
              <w:jc w:val="both"/>
            </w:pPr>
            <w:r>
              <w:t>Глава Красновского</w:t>
            </w:r>
            <w:r w:rsidRPr="001E27ED">
              <w:t xml:space="preserve"> сельского поселения</w:t>
            </w:r>
          </w:p>
        </w:tc>
        <w:tc>
          <w:tcPr>
            <w:tcW w:w="1867" w:type="dxa"/>
            <w:shd w:val="clear" w:color="auto" w:fill="auto"/>
          </w:tcPr>
          <w:p w14:paraId="010F8E04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заказчик</w:t>
            </w:r>
          </w:p>
        </w:tc>
        <w:tc>
          <w:tcPr>
            <w:tcW w:w="2009" w:type="dxa"/>
            <w:shd w:val="clear" w:color="auto" w:fill="auto"/>
          </w:tcPr>
          <w:p w14:paraId="4CC7D045" w14:textId="77777777" w:rsidR="008C4748" w:rsidRPr="001E27ED" w:rsidRDefault="008C4748" w:rsidP="006F6F0C">
            <w:pPr>
              <w:tabs>
                <w:tab w:val="left" w:pos="720"/>
              </w:tabs>
            </w:pPr>
            <w:r w:rsidRPr="001E27ED">
              <w:t>Администратор организации, уполномоченный специалист, должностное лицо с правом подписи копии контракта, специалист с правом направления проекта контракта участнику размещения заказа</w:t>
            </w:r>
          </w:p>
          <w:p w14:paraId="288DD656" w14:textId="77777777" w:rsidR="008C4748" w:rsidRPr="001E27ED" w:rsidRDefault="008C4748" w:rsidP="006F6F0C">
            <w:pPr>
              <w:tabs>
                <w:tab w:val="left" w:pos="720"/>
              </w:tabs>
            </w:pPr>
          </w:p>
          <w:p w14:paraId="64647C6E" w14:textId="77777777" w:rsidR="008C4748" w:rsidRPr="001E27ED" w:rsidRDefault="008C4748" w:rsidP="006F6F0C">
            <w:pPr>
              <w:tabs>
                <w:tab w:val="left" w:pos="720"/>
              </w:tabs>
            </w:pPr>
          </w:p>
        </w:tc>
      </w:tr>
    </w:tbl>
    <w:p w14:paraId="56362365" w14:textId="77777777" w:rsidR="008C4748" w:rsidRPr="001E27ED" w:rsidRDefault="008C4748" w:rsidP="008C4748">
      <w:pPr>
        <w:tabs>
          <w:tab w:val="left" w:pos="720"/>
        </w:tabs>
        <w:ind w:left="360"/>
        <w:jc w:val="both"/>
        <w:rPr>
          <w:szCs w:val="28"/>
        </w:rPr>
      </w:pPr>
    </w:p>
    <w:p w14:paraId="75F8AEBB" w14:textId="77777777" w:rsidR="008C4748" w:rsidRPr="001E27ED" w:rsidRDefault="008C4748" w:rsidP="008C4748">
      <w:pPr>
        <w:numPr>
          <w:ilvl w:val="0"/>
          <w:numId w:val="3"/>
        </w:numPr>
        <w:tabs>
          <w:tab w:val="left" w:pos="720"/>
        </w:tabs>
        <w:ind w:left="0" w:firstLine="851"/>
        <w:jc w:val="both"/>
        <w:rPr>
          <w:szCs w:val="28"/>
        </w:rPr>
      </w:pPr>
      <w:r w:rsidRPr="001E27ED">
        <w:rPr>
          <w:szCs w:val="28"/>
        </w:rPr>
        <w:lastRenderedPageBreak/>
        <w:t>Возложить функции и обязанности Администратора автоматизированного рабочего места систе</w:t>
      </w:r>
      <w:r>
        <w:rPr>
          <w:szCs w:val="28"/>
        </w:rPr>
        <w:t xml:space="preserve">мы </w:t>
      </w:r>
      <w:r w:rsidRPr="001E27ED">
        <w:rPr>
          <w:szCs w:val="28"/>
        </w:rPr>
        <w:t>(далее АРМ), отвечающего за организацию и обеспечение надежной и бесперебойной эксплуатации программно-технических средств АРМ, за обеспечение и контроль мероприятий по защите информации, на следующих должностных лиц:</w:t>
      </w:r>
    </w:p>
    <w:p w14:paraId="6054425A" w14:textId="77777777" w:rsidR="008C4748" w:rsidRPr="001E27ED" w:rsidRDefault="008C4748" w:rsidP="008C4748">
      <w:pPr>
        <w:tabs>
          <w:tab w:val="left" w:pos="720"/>
        </w:tabs>
        <w:ind w:left="720"/>
        <w:jc w:val="both"/>
        <w:rPr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828"/>
        <w:gridCol w:w="5352"/>
      </w:tblGrid>
      <w:tr w:rsidR="008C4748" w:rsidRPr="001E27ED" w14:paraId="33E9F061" w14:textId="77777777" w:rsidTr="006F6F0C">
        <w:tc>
          <w:tcPr>
            <w:tcW w:w="850" w:type="dxa"/>
            <w:shd w:val="clear" w:color="auto" w:fill="auto"/>
          </w:tcPr>
          <w:p w14:paraId="1B8271CE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№ п/п</w:t>
            </w:r>
          </w:p>
        </w:tc>
        <w:tc>
          <w:tcPr>
            <w:tcW w:w="3828" w:type="dxa"/>
            <w:shd w:val="clear" w:color="auto" w:fill="auto"/>
          </w:tcPr>
          <w:p w14:paraId="7654B005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Ф.И.О.</w:t>
            </w:r>
          </w:p>
        </w:tc>
        <w:tc>
          <w:tcPr>
            <w:tcW w:w="5352" w:type="dxa"/>
            <w:shd w:val="clear" w:color="auto" w:fill="auto"/>
          </w:tcPr>
          <w:p w14:paraId="29F194E5" w14:textId="77777777" w:rsidR="008C4748" w:rsidRPr="001E27ED" w:rsidRDefault="008C4748" w:rsidP="006F6F0C">
            <w:pPr>
              <w:tabs>
                <w:tab w:val="left" w:pos="720"/>
              </w:tabs>
              <w:jc w:val="center"/>
            </w:pPr>
            <w:r w:rsidRPr="001E27ED">
              <w:t>Подразделение, должность</w:t>
            </w:r>
          </w:p>
        </w:tc>
      </w:tr>
      <w:tr w:rsidR="008C4748" w:rsidRPr="001E27ED" w14:paraId="3DCBD0DF" w14:textId="77777777" w:rsidTr="006F6F0C">
        <w:tc>
          <w:tcPr>
            <w:tcW w:w="850" w:type="dxa"/>
            <w:shd w:val="clear" w:color="auto" w:fill="auto"/>
          </w:tcPr>
          <w:p w14:paraId="30B79540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1</w:t>
            </w:r>
          </w:p>
        </w:tc>
        <w:tc>
          <w:tcPr>
            <w:tcW w:w="3828" w:type="dxa"/>
            <w:shd w:val="clear" w:color="auto" w:fill="auto"/>
          </w:tcPr>
          <w:p w14:paraId="0DE59431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>
              <w:t>Лаврухина Людмила Владимировна</w:t>
            </w:r>
          </w:p>
        </w:tc>
        <w:tc>
          <w:tcPr>
            <w:tcW w:w="5352" w:type="dxa"/>
            <w:shd w:val="clear" w:color="auto" w:fill="auto"/>
          </w:tcPr>
          <w:p w14:paraId="3B72CA68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Бухгалтерия, Заведующий сектором экономики и финансов</w:t>
            </w:r>
          </w:p>
        </w:tc>
      </w:tr>
      <w:tr w:rsidR="008C4748" w:rsidRPr="001E27ED" w14:paraId="3E2900D1" w14:textId="77777777" w:rsidTr="006F6F0C">
        <w:tc>
          <w:tcPr>
            <w:tcW w:w="850" w:type="dxa"/>
            <w:shd w:val="clear" w:color="auto" w:fill="auto"/>
          </w:tcPr>
          <w:p w14:paraId="4F18D3BA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2</w:t>
            </w:r>
          </w:p>
        </w:tc>
        <w:tc>
          <w:tcPr>
            <w:tcW w:w="3828" w:type="dxa"/>
            <w:shd w:val="clear" w:color="auto" w:fill="auto"/>
          </w:tcPr>
          <w:p w14:paraId="067F62D0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>
              <w:t>Горшколепова Наталья Петровна</w:t>
            </w:r>
          </w:p>
        </w:tc>
        <w:tc>
          <w:tcPr>
            <w:tcW w:w="5352" w:type="dxa"/>
            <w:shd w:val="clear" w:color="auto" w:fill="auto"/>
          </w:tcPr>
          <w:p w14:paraId="5FFE69AD" w14:textId="77777777" w:rsidR="008C4748" w:rsidRPr="001E27ED" w:rsidRDefault="008C4748" w:rsidP="006F6F0C">
            <w:pPr>
              <w:tabs>
                <w:tab w:val="left" w:pos="720"/>
              </w:tabs>
              <w:jc w:val="both"/>
            </w:pPr>
            <w:r w:rsidRPr="001E27ED">
              <w:t>Бухгалтерия, Главный бухгалтер</w:t>
            </w:r>
          </w:p>
        </w:tc>
      </w:tr>
    </w:tbl>
    <w:p w14:paraId="46112C24" w14:textId="77777777" w:rsidR="008C4748" w:rsidRPr="001E27ED" w:rsidRDefault="008C4748" w:rsidP="008C4748">
      <w:pPr>
        <w:ind w:firstLine="360"/>
        <w:jc w:val="both"/>
        <w:rPr>
          <w:szCs w:val="28"/>
        </w:rPr>
      </w:pPr>
    </w:p>
    <w:p w14:paraId="1BD72F3B" w14:textId="77777777" w:rsidR="008C4748" w:rsidRPr="001E27ED" w:rsidRDefault="008C4748" w:rsidP="008C4748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1E27ED">
        <w:rPr>
          <w:szCs w:val="28"/>
        </w:rPr>
        <w:t xml:space="preserve">Предоставить сотрудникам, указанным в пункте 1 настоящего распоряжения, право на эксплуатацию средств криптографической защиты информации КриптоПро </w:t>
      </w:r>
      <w:r w:rsidRPr="001E27ED">
        <w:rPr>
          <w:szCs w:val="28"/>
          <w:lang w:val="en-US"/>
        </w:rPr>
        <w:t>CSP</w:t>
      </w:r>
      <w:r w:rsidRPr="001E27ED">
        <w:rPr>
          <w:szCs w:val="28"/>
        </w:rPr>
        <w:t>.</w:t>
      </w:r>
    </w:p>
    <w:p w14:paraId="293BAF38" w14:textId="77777777" w:rsidR="008C4748" w:rsidRPr="001E27ED" w:rsidRDefault="008C4748" w:rsidP="008C4748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1E27ED">
        <w:rPr>
          <w:szCs w:val="28"/>
        </w:rPr>
        <w:t>Указанные в пунктах 1,2 настоящего распоряжения, должностные лица несут персональную ответственность за сохранение в тайне закрытых ключей электронной подписи.</w:t>
      </w:r>
    </w:p>
    <w:p w14:paraId="71BDC770" w14:textId="77777777" w:rsidR="008C4748" w:rsidRPr="001E27ED" w:rsidRDefault="008C4748" w:rsidP="008C4748">
      <w:pPr>
        <w:ind w:firstLine="851"/>
        <w:jc w:val="both"/>
        <w:rPr>
          <w:szCs w:val="28"/>
        </w:rPr>
      </w:pPr>
      <w:r w:rsidRPr="001E27ED">
        <w:rPr>
          <w:szCs w:val="28"/>
        </w:rPr>
        <w:t>5. Контроль за исполнением настоящего распоряжения оставляю за собой.</w:t>
      </w:r>
    </w:p>
    <w:p w14:paraId="18991A90" w14:textId="77777777" w:rsidR="008C4748" w:rsidRPr="001E27ED" w:rsidRDefault="008C4748" w:rsidP="008C4748">
      <w:pPr>
        <w:jc w:val="both"/>
        <w:rPr>
          <w:szCs w:val="28"/>
        </w:rPr>
      </w:pPr>
    </w:p>
    <w:p w14:paraId="449CB7FD" w14:textId="77777777" w:rsidR="008C4748" w:rsidRPr="001E27ED" w:rsidRDefault="008C4748" w:rsidP="008C4748">
      <w:pPr>
        <w:jc w:val="both"/>
        <w:rPr>
          <w:szCs w:val="28"/>
        </w:rPr>
      </w:pPr>
    </w:p>
    <w:p w14:paraId="4B4B4F28" w14:textId="77777777" w:rsidR="008C4748" w:rsidRPr="001E27ED" w:rsidRDefault="008C4748" w:rsidP="008C4748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2340"/>
        <w:gridCol w:w="2290"/>
      </w:tblGrid>
      <w:tr w:rsidR="008C4748" w:rsidRPr="001E27ED" w14:paraId="429A0742" w14:textId="77777777" w:rsidTr="006F6F0C">
        <w:tc>
          <w:tcPr>
            <w:tcW w:w="5508" w:type="dxa"/>
            <w:shd w:val="clear" w:color="auto" w:fill="auto"/>
          </w:tcPr>
          <w:p w14:paraId="2328A11A" w14:textId="77777777" w:rsidR="008C4748" w:rsidRPr="001E27ED" w:rsidRDefault="008C4748" w:rsidP="006F6F0C">
            <w:pPr>
              <w:rPr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14:paraId="68B927AD" w14:textId="77777777" w:rsidR="008C4748" w:rsidRPr="001E27ED" w:rsidRDefault="008C4748" w:rsidP="006F6F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23411C2" w14:textId="77777777" w:rsidR="008C4748" w:rsidRPr="001E27ED" w:rsidRDefault="008C4748" w:rsidP="006F6F0C">
            <w:pPr>
              <w:rPr>
                <w:szCs w:val="28"/>
              </w:rPr>
            </w:pPr>
          </w:p>
        </w:tc>
      </w:tr>
    </w:tbl>
    <w:p w14:paraId="2A154944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0DA88AD3" w14:textId="77777777" w:rsidR="00A679EB" w:rsidRDefault="00A679EB" w:rsidP="008C4748">
      <w:pPr>
        <w:autoSpaceDE w:val="0"/>
        <w:autoSpaceDN w:val="0"/>
        <w:adjustRightInd w:val="0"/>
        <w:ind w:left="284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15E28151" w14:textId="77777777" w:rsidR="00A679EB" w:rsidRPr="00B73624" w:rsidRDefault="00A679EB" w:rsidP="008C4748">
      <w:pPr>
        <w:autoSpaceDE w:val="0"/>
        <w:autoSpaceDN w:val="0"/>
        <w:adjustRightInd w:val="0"/>
        <w:ind w:firstLine="284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</w:t>
      </w:r>
      <w:r w:rsidR="008C4748">
        <w:rPr>
          <w:szCs w:val="28"/>
        </w:rPr>
        <w:t xml:space="preserve">                   </w:t>
      </w:r>
      <w:r>
        <w:rPr>
          <w:szCs w:val="28"/>
        </w:rPr>
        <w:t xml:space="preserve">   Г.В.Бадаев</w:t>
      </w:r>
    </w:p>
    <w:p w14:paraId="2D87D0E6" w14:textId="77777777" w:rsidR="00E90F11" w:rsidRDefault="00E90F11" w:rsidP="00E90F11">
      <w:pPr>
        <w:jc w:val="both"/>
      </w:pPr>
    </w:p>
    <w:p w14:paraId="4E65E48A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C594" w14:textId="77777777" w:rsidR="006F6F0C" w:rsidRDefault="006F6F0C">
      <w:r>
        <w:separator/>
      </w:r>
    </w:p>
  </w:endnote>
  <w:endnote w:type="continuationSeparator" w:id="0">
    <w:p w14:paraId="6C5E50E5" w14:textId="77777777" w:rsidR="006F6F0C" w:rsidRDefault="006F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F767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76930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6BEF" w14:textId="77777777" w:rsidR="006F6F0C" w:rsidRDefault="006F6F0C">
      <w:r>
        <w:separator/>
      </w:r>
    </w:p>
  </w:footnote>
  <w:footnote w:type="continuationSeparator" w:id="0">
    <w:p w14:paraId="0305B318" w14:textId="77777777" w:rsidR="006F6F0C" w:rsidRDefault="006F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43A"/>
    <w:multiLevelType w:val="hybridMultilevel"/>
    <w:tmpl w:val="D90C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C2B"/>
    <w:rsid w:val="00005336"/>
    <w:rsid w:val="000172DC"/>
    <w:rsid w:val="00023FD7"/>
    <w:rsid w:val="00024C16"/>
    <w:rsid w:val="00033566"/>
    <w:rsid w:val="00035B22"/>
    <w:rsid w:val="000410CA"/>
    <w:rsid w:val="00047EAF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D29AD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2391D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034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6F6F0C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C4748"/>
    <w:rsid w:val="008C5B1E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5102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82E1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76930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FB6DD"/>
  <w15:chartTrackingRefBased/>
  <w15:docId w15:val="{15B74052-39B0-4093-BF90-0C2ADD9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2015-10-15T06:40:00Z</cp:lastPrinted>
  <dcterms:created xsi:type="dcterms:W3CDTF">2025-12-21T12:21:00Z</dcterms:created>
  <dcterms:modified xsi:type="dcterms:W3CDTF">2025-12-21T12:21:00Z</dcterms:modified>
</cp:coreProperties>
</file>